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B2" w:rsidRPr="00903E88" w:rsidRDefault="00E915B2" w:rsidP="00E915B2">
      <w:pPr>
        <w:pStyle w:val="a5"/>
        <w:rPr>
          <w:b/>
          <w:sz w:val="28"/>
          <w:szCs w:val="28"/>
        </w:rPr>
      </w:pPr>
      <w:r w:rsidRPr="00903E88">
        <w:rPr>
          <w:b/>
          <w:sz w:val="28"/>
          <w:szCs w:val="28"/>
        </w:rPr>
        <w:t>МАТЕРИАЛЫ ПО КОНТРОЛЮ ЗНАНИЙ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3832" w:rsidRPr="00903E88" w:rsidRDefault="00CE7EFF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Тема: </w:t>
      </w:r>
      <w:r w:rsidR="00243832" w:rsidRPr="00903E88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этапы развития историографии всеобщей истории</w:t>
      </w:r>
      <w:r w:rsidR="00A42919" w:rsidRPr="00903E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европейской исторической школе</w:t>
      </w:r>
    </w:p>
    <w:p w:rsidR="00A42919" w:rsidRPr="00903E88" w:rsidRDefault="00A42919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2919" w:rsidRPr="00903E88" w:rsidRDefault="00A42919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b/>
          <w:bCs/>
          <w:sz w:val="28"/>
          <w:szCs w:val="28"/>
        </w:rPr>
        <w:t>Рубежный контроль 1</w:t>
      </w:r>
    </w:p>
    <w:p w:rsidR="00243832" w:rsidRPr="00903E88" w:rsidRDefault="00243832" w:rsidP="004D3520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            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           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Французская буржуазная революция конца Х</w:t>
      </w:r>
      <w:r w:rsidRPr="00903E88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t>Ш в. и историческая мысль.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Германо-романская проблема в исторической науке. Буржуазная теория классовой борьбы.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Гизо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О. Тьерри. Философия истории Гегеля. Дворянская реакция на идеи Просвещения и революции. Романтизм в исторической науке.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>            Основная проблематика исторических исследований в первой половине Х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Х в. Развитие критического метода.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Нибур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. Французская буржуазная революция 1830 г. и историческая мысль. Развитие вспомогательных исторических наук. Утверждение исторического метода в гуманитарных науках. Открытие материалистического понимания истории. Основоположники марксизма о функциональном значении истории в системе общественных наук. Взгляды К. Маркса и Ф. Энгельса по проблемам всеобщей истории.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>            Основные закономерности развития буржуазной исторической мысли во второй половине Х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Х в. Буржуазные революции 1848-49 гг. и историческая наука. Историко-социологические взгляды Л.Штейна и А.</w:t>
      </w:r>
      <w:r w:rsidRPr="00903E88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Токвиля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Марковая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теория Г.Л.</w:t>
      </w:r>
      <w:r w:rsidRPr="00903E88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Маурера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Историческая концепция Я.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Буркхардта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Немецкий идеалистический историзм. Его основные течения и принципы. Л. Ранке.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Малогерманская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школа. Теоретико-методологическое обоснование немецкого идеалистического историзма. И. Г.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Дройзен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7EFF" w:rsidRPr="00903E88" w:rsidRDefault="00CE7EFF" w:rsidP="00A42919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2919" w:rsidRPr="00903E88" w:rsidRDefault="00A42919" w:rsidP="00A42919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b/>
          <w:bCs/>
          <w:sz w:val="28"/>
          <w:szCs w:val="28"/>
        </w:rPr>
        <w:t>Рубежный контроль 2</w:t>
      </w:r>
    </w:p>
    <w:p w:rsidR="00243832" w:rsidRPr="00903E88" w:rsidRDefault="00A42919" w:rsidP="00A42919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>           </w:t>
      </w:r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Основная проблематика буржуазной историографии всеобщей истории второй половины Х</w:t>
      </w:r>
      <w:proofErr w:type="gramStart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Х в. Развитие историко-экономического направления. Его достижения в изучении истории древнего мира, средних веков и нового времени. Совершенствование методики исторического исследования. Развитие историко-культурных исследований. Проблема перехода от античности к средним векам в историографии конца Х</w:t>
      </w:r>
      <w:proofErr w:type="gramStart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gramEnd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 xml:space="preserve">Х в. Н.Д. </w:t>
      </w:r>
      <w:proofErr w:type="spellStart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Фюстель</w:t>
      </w:r>
      <w:proofErr w:type="spellEnd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 xml:space="preserve"> де </w:t>
      </w:r>
      <w:proofErr w:type="spellStart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Куланж</w:t>
      </w:r>
      <w:proofErr w:type="spellEnd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 xml:space="preserve">. Ф. </w:t>
      </w:r>
      <w:proofErr w:type="spellStart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Сибом</w:t>
      </w:r>
      <w:proofErr w:type="spellEnd"/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3520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         Понятие кризиса исторической науки. Кризис идейно-теоретических основ немарксистской историографии. Его предпосылки, содержание и основные этапы. Кризисные тенденции в развитии немарксистской историографии на рубеже столетия. Развернутый пересмотр представлений о природе исторического познания и истине в истории. Философия жизни В.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Дильтея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Философия истории немецкого неокантианства. Теория «идеальных типов» М. Вебера. Проблема специфики исторического познания в русской либеральной историографии начала ХХ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            Кризис немецкого идеалистического историзма. Распространение иррационалистических, релятивистских и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презентистских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идей. Философия истории О. Шпенглера. Культурно-историческая концепция Й.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Хейзинги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Разработка проблем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социально-экономическорй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истории в немарксистской историографии 20-30-х гг. Школа «Анналов». М. Блок. Экономическое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)»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прогрессистское») направление в историографии США. Ч. 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Бирд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 К. Беккер. Р. Дж.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Коллингвуд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. Русская религиозная философия истории. Н.А. Бердяев. Историческая концепция евразийцев.</w:t>
      </w:r>
    </w:p>
    <w:p w:rsidR="00CE7EFF" w:rsidRPr="00903E88" w:rsidRDefault="00CE7EFF" w:rsidP="00A42919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2919" w:rsidRPr="00903E88" w:rsidRDefault="00A42919" w:rsidP="00A42919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b/>
          <w:bCs/>
          <w:sz w:val="28"/>
          <w:szCs w:val="28"/>
        </w:rPr>
        <w:t>Рубежный контроль 3</w:t>
      </w:r>
      <w:r w:rsidR="00243832" w:rsidRPr="00903E88">
        <w:rPr>
          <w:rFonts w:ascii="Times New Roman" w:eastAsia="Times New Roman" w:hAnsi="Times New Roman" w:cs="Times New Roman"/>
          <w:sz w:val="28"/>
          <w:szCs w:val="28"/>
        </w:rPr>
        <w:t>          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  Немарксистская историческая мысль после </w:t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П-ой</w:t>
      </w:r>
      <w:proofErr w:type="spellEnd"/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мировой войны. «Холодная война» и углубление кризиса немарксистской историографии. Падение ее социального статуса. Кризис либеральной идеи истории. Историография А.Дж. Тойнби. Эволюция его идейно-теоретических взглядов в 6—первой половине 70-х гг.</w:t>
      </w:r>
    </w:p>
    <w:p w:rsidR="00A42919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>            На путях преодоления кризиса. Школа «Анналов» и ее место в послевоенном развитии исторической науки. «Глобальная история» Ф. 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Школа «Анналов» в 70-80-е гг. Модернизация теоретико-методологических основ западной историографии. «Новая научная история» и ее разновидности. </w:t>
      </w:r>
    </w:p>
    <w:p w:rsidR="00243832" w:rsidRPr="00903E88" w:rsidRDefault="00243832" w:rsidP="00243832">
      <w:pPr>
        <w:spacing w:after="0" w:line="240" w:lineRule="auto"/>
        <w:ind w:left="1000" w:right="10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Расширение предмета истории. Появление новых исследовательских методик. Новые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субдисциплины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История ментальностей.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Фрагментаризация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исторической науки. «Возрождение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нарратива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Эпистемологические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дискуссии 70-80-х гг. «Ли</w:t>
      </w:r>
      <w:r w:rsidR="004D3520" w:rsidRPr="00903E88">
        <w:rPr>
          <w:rFonts w:ascii="Times New Roman" w:eastAsia="Times New Roman" w:hAnsi="Times New Roman" w:cs="Times New Roman"/>
          <w:sz w:val="28"/>
          <w:szCs w:val="28"/>
        </w:rPr>
        <w:t>нгвистический поворот»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Постмодернизм и историческая наука.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Гуманизация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исторического знания.</w:t>
      </w:r>
    </w:p>
    <w:p w:rsidR="00243832" w:rsidRPr="00903E88" w:rsidRDefault="00243832" w:rsidP="00243832">
      <w:pPr>
        <w:spacing w:after="0" w:line="240" w:lineRule="auto"/>
        <w:ind w:left="1000" w:right="100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           </w:t>
      </w:r>
    </w:p>
    <w:p w:rsidR="00CE7EFF" w:rsidRPr="00903E88" w:rsidRDefault="00CE7EFF">
      <w:pPr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915B2" w:rsidRPr="00903E88" w:rsidRDefault="00E915B2" w:rsidP="00E915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РУБЕЖНЫЕ КОНТРОЛИ </w:t>
      </w:r>
    </w:p>
    <w:p w:rsidR="00E915B2" w:rsidRPr="00903E88" w:rsidRDefault="00E915B2" w:rsidP="00E915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Контрольные вопросы:</w:t>
      </w:r>
    </w:p>
    <w:p w:rsidR="00E915B2" w:rsidRPr="00903E88" w:rsidRDefault="00E915B2" w:rsidP="00E915B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sz w:val="28"/>
          <w:szCs w:val="28"/>
        </w:rPr>
        <w:t>Рубежный контроль 1.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1. В каком году Т. Моммзену была присуждена нобелевская премия в области литературы?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2. Когда вышла в свет книга О. Шпенглера «Закат Европы»?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3. В каком году был основан журнал «Анналы»?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4. Какому времени посвящено исследование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«Материальная цивилизация, экономика, капитализм»?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5. Когда был основан Дом наук о человеке (Париж)?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6. Когда в «Анналах» возникает т.н. «третье поколение»?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7. С какого года начинается изложение событий в книге Э.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Ле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Руа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Ладюри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посвященная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истории климата?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8. В каком году был основан исторический журнал «Паст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энд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Презент», британский аналог «Анналов»?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9. К каким последствиям для исторической науки привели катаклизмы рубежа XIX–XX вв. (первая мировая война, социалистическая революция в России, экономический кризис 1929 г.)?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10. Какое событие положило начало формированию «новой исторической науки»?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11. Какой эпохе развития исторической мысли соответствует концепция «глобальной истории»?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12. С какими общественными событиями связано возникновение в Анналах «третьего поколения»?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13. О какой «революции» в исторической науке говорил Э.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Ле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Руа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Ладюри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после своей поездки в США?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14. К какому историческому периоду наиболее часто обращаются последователи «новой социальной истории» в Великобритании?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15. Какой эпохе посвящено исследование Р. Фогеля «Железные дороги и экономический рост Америки. Очерки по эконометрической истории» (1964)?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16. Какому времени посвящена работа К. Клауса «Девушки в Третьем Рейхе. «Союз немецких девушек» (1983)?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17. Назовите ученого, автора известной книги, воплотившей в себе идею кризиса западной культуры на рубеже XIX и XX столетий.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18. Имя ученого, коллеги М. Блока, участвовавшего в основании журнала «Анналы» и в создании нового направления?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19. Кто стал общепризнанным лидером «второго поколения» «Анналов»?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20. Кто написал книгу «Цивилизация средневекового Запада»?</w:t>
      </w:r>
    </w:p>
    <w:p w:rsidR="00CE7EFF" w:rsidRPr="00903E88" w:rsidRDefault="00E915B2" w:rsidP="00CE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sz w:val="28"/>
          <w:szCs w:val="28"/>
        </w:rPr>
        <w:t>Рубежный контроль 2.</w:t>
      </w:r>
      <w:r w:rsidRPr="00903E88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903E88">
        <w:rPr>
          <w:rFonts w:ascii="Times New Roman" w:eastAsia="Times New Roman" w:hAnsi="Times New Roman" w:cs="Times New Roman"/>
          <w:sz w:val="28"/>
          <w:szCs w:val="28"/>
        </w:rPr>
        <w:t>21. Назовите имя одного из первых представителей психоистории, автора книги «Молодой Лютер» (1958).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22. Назовите имя британского историка, прочитавшего в январе-марте 1961 г. курс лекций в Кембридже «Что такое история?» и положившего начало 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дискуссиям о «новых путях» в историографии.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23. Назовите имя «мировой величины» в количественной истории, автора работы «Время на кресте».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24. Назовите имя американского историка, автора книги «Черная семья в рабстве и в свободе», выступавшего против расистских теорий.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25. Как называется книга М. Блока, посвященная «ремеслу» историка?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26. Как называется подход к изучению прошлого с привлечением методов других наук?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27. Какое время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Бродель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считает «подлинной вотчиной историка»?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28. Как называется направление исторической науки, занимающееся изучением истории отдельных местностей, городов и поселений?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29. Назовите направление в рамках количественной истории, основывающееся на внутреннем анализе содержания многочисленных и единообразных источников.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30. Каким термином принято обозначать комплекс неосознанных коллективных представлений и чувств, массовую психологию, «умственный инструментарий», при помощи которого поток впечатлений перерабатывается в упорядоченную картину мира?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31. Как называет Э.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Фромм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комплекс </w:t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садо-мазохистских</w:t>
      </w:r>
      <w:proofErr w:type="spellEnd"/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черт личности, стремление к «негативной свободе», следствием которых стало возникновение в XX веке ряда тоталитарных режимов?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32. Назовите одно из центральных понятий психоанализа и психоистории, обозначающее тождественность человека самому себе, чувство адекватности и стабильности, личностно принимаемый образ себя во всем богатстве отношений личности к внешнему миру.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33. Какая страна стала родиной «новой исторической науки»?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34. В каком городе вышел первый номер «Анналов»?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35. Какая страна стала родиной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клиометрии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36. Социальной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истории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какого города посвящен грандиозный проект под руководством профессоров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Пенсильванского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университета?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37. Где возникла «Историческая мастерская» — объединение историков, занимающееся «историей снизу», «народной историей»?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38. Какому региону посвящена первая монография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39. Какому региону Америки посвящено сенсационное исследование «Время на кресте» (1974)?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40. В какой стране возникло историографическое направ</w:t>
      </w:r>
      <w:r w:rsidR="00CE7EFF" w:rsidRPr="00903E88">
        <w:rPr>
          <w:rFonts w:ascii="Times New Roman" w:eastAsia="Times New Roman" w:hAnsi="Times New Roman" w:cs="Times New Roman"/>
          <w:sz w:val="28"/>
          <w:szCs w:val="28"/>
        </w:rPr>
        <w:t>ление «история повседневности»?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Задания: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1. Назовите известных историков XIX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и проанализируйте,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были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ли их творчеству присущи черты классического историзма.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2. Назовите примеры исторических исследований, которые, по вашему мнению, можно условно отнести к «новой научной истории», «новой социальной истории», исторической антропологии.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3. Определите, к какому из существующих на Западе исследовательских направлений ближе ваша диссертация</w:t>
      </w:r>
      <w:r w:rsidR="00CE7EFF" w:rsidRPr="00903E88">
        <w:rPr>
          <w:rFonts w:ascii="Times New Roman" w:eastAsia="Times New Roman" w:hAnsi="Times New Roman" w:cs="Times New Roman"/>
          <w:sz w:val="28"/>
          <w:szCs w:val="28"/>
        </w:rPr>
        <w:t>. Свой ответ обоснуйте.</w:t>
      </w:r>
    </w:p>
    <w:p w:rsidR="00CE7EFF" w:rsidRPr="00903E88" w:rsidRDefault="00CE7EFF" w:rsidP="00CE7EFF">
      <w:pPr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903E88">
        <w:rPr>
          <w:rFonts w:ascii="Times New Roman" w:hAnsi="Times New Roman" w:cs="Times New Roman"/>
          <w:b/>
          <w:sz w:val="28"/>
          <w:szCs w:val="28"/>
        </w:rPr>
        <w:lastRenderedPageBreak/>
        <w:t>Работа с терминами и понятиями</w:t>
      </w:r>
    </w:p>
    <w:p w:rsidR="00CE7EFF" w:rsidRPr="00903E88" w:rsidRDefault="00CE7EFF" w:rsidP="00CE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Блицопрос</w:t>
      </w:r>
      <w:proofErr w:type="spellEnd"/>
    </w:p>
    <w:p w:rsidR="00CE7EFF" w:rsidRPr="00903E88" w:rsidRDefault="00CE7EFF" w:rsidP="00CE7E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sz w:val="28"/>
          <w:szCs w:val="28"/>
        </w:rPr>
        <w:t>Основные понятия</w:t>
      </w:r>
    </w:p>
    <w:p w:rsidR="00CE7EFF" w:rsidRPr="00903E88" w:rsidRDefault="00CE7EFF" w:rsidP="00CE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Гносеология – теория познания, изучающая ее возможности, исследующая источники, формы и методы познания, условия его достоверности и истинности. </w:t>
      </w:r>
      <w:r w:rsidRPr="00903E88">
        <w:rPr>
          <w:rFonts w:ascii="Times New Roman" w:hAnsi="Times New Roman" w:cs="Times New Roman"/>
          <w:sz w:val="28"/>
          <w:szCs w:val="28"/>
        </w:rPr>
        <w:br/>
        <w:t>Историзм – принцип исследования, требующий изучение всякого явления в его генезисе и развитии</w:t>
      </w:r>
      <w:r w:rsidRPr="00903E8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Историософия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- философия истории, центральное учение в философском осмыслении человеческой истории, область осмысления вопросов о человеке, его судьбе и предназначении и т.д. </w:t>
      </w:r>
      <w:r w:rsidRPr="00903E88">
        <w:rPr>
          <w:rFonts w:ascii="Times New Roman" w:hAnsi="Times New Roman" w:cs="Times New Roman"/>
          <w:sz w:val="28"/>
          <w:szCs w:val="28"/>
        </w:rPr>
        <w:br/>
        <w:t>Методология истории – дисциплина, изучающая природу, принципы и методы исторического познания.</w:t>
      </w:r>
      <w:r w:rsidRPr="00903E88">
        <w:rPr>
          <w:rFonts w:ascii="Times New Roman" w:hAnsi="Times New Roman" w:cs="Times New Roman"/>
          <w:sz w:val="28"/>
          <w:szCs w:val="28"/>
        </w:rPr>
        <w:br/>
        <w:t>Онтология – философское учение о бытии, его основах, принципах, структуре и закономерностях.</w:t>
      </w:r>
      <w:r w:rsidRPr="00903E8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hAnsi="Times New Roman" w:cs="Times New Roman"/>
          <w:sz w:val="28"/>
          <w:szCs w:val="28"/>
        </w:rPr>
        <w:t>Парадигма – теория или модель постановки проблемы, принятая в качестве основы для решения исследовательских задач</w:t>
      </w:r>
      <w:r w:rsidRPr="00903E88">
        <w:rPr>
          <w:rFonts w:ascii="Times New Roman" w:hAnsi="Times New Roman" w:cs="Times New Roman"/>
          <w:sz w:val="28"/>
          <w:szCs w:val="28"/>
        </w:rPr>
        <w:br/>
        <w:t>Теория истории – форма достоверных знаний, дающая целостное представление о закономерностях и сущностных характеристиках исторической реальности</w:t>
      </w:r>
      <w:r w:rsidRPr="00903E88">
        <w:rPr>
          <w:rFonts w:ascii="Times New Roman" w:hAnsi="Times New Roman" w:cs="Times New Roman"/>
          <w:sz w:val="28"/>
          <w:szCs w:val="28"/>
        </w:rPr>
        <w:br/>
        <w:t>Факт историографический - событие, явление или процесс объективной действительности, сведения историографического содержания о котором зафиксированы в источнике, оценены в зависимости от поставленной проблемы, научно обработаны, и получили значение научно-исторического знания, будучи включенными</w:t>
      </w:r>
      <w:proofErr w:type="gramEnd"/>
      <w:r w:rsidRPr="00903E88">
        <w:rPr>
          <w:rFonts w:ascii="Times New Roman" w:hAnsi="Times New Roman" w:cs="Times New Roman"/>
          <w:sz w:val="28"/>
          <w:szCs w:val="28"/>
        </w:rPr>
        <w:t xml:space="preserve"> в систему закономерных историографических связей.</w:t>
      </w:r>
      <w:r w:rsidRPr="00903E88">
        <w:rPr>
          <w:rFonts w:ascii="Times New Roman" w:hAnsi="Times New Roman" w:cs="Times New Roman"/>
          <w:sz w:val="28"/>
          <w:szCs w:val="28"/>
        </w:rPr>
        <w:br/>
        <w:t>Формация – социально-экономическая система, сложившаяся на основе способа производства</w:t>
      </w:r>
      <w:r w:rsidRPr="00903E88">
        <w:rPr>
          <w:rFonts w:ascii="Times New Roman" w:hAnsi="Times New Roman" w:cs="Times New Roman"/>
          <w:sz w:val="28"/>
          <w:szCs w:val="28"/>
        </w:rPr>
        <w:br/>
        <w:t>Цивилизация – устойчивое культурно-историческое сообщество людей, отличающееся общностью духовно-нравственных ценностей и культурных традиций</w:t>
      </w:r>
    </w:p>
    <w:p w:rsidR="00CE7EFF" w:rsidRPr="00903E88" w:rsidRDefault="00CE7EFF" w:rsidP="00CE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sz w:val="28"/>
          <w:szCs w:val="28"/>
        </w:rPr>
        <w:t>Основные термины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авторитарный характер – термин, введенный Э.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Фроммом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, означает комплекс </w:t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садо-мазохистских</w:t>
      </w:r>
      <w:proofErr w:type="spellEnd"/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черт личности, проявляющихся в стремлении к подчинению и господству. Сущность садизма состоит в стремлении к власти, мазохизм – чувство слабости, приниженности, стремление подчиняться; садизм и мазохизм — два способа преодоления отчуждения, часто сочетающиеся в одной и той же личности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нтропологический поворот» — наблюдаемый в историографии последних десятилетий ХХ в. процесс, в русле которого происходит обновление и переосмысление всех традиционно сложившихся отраслей исторического знания. В самых различных исторических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субдисциплинах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на первый план выходит изучение индивидуального и коллективного поведения и сознания, выявление человеческого измерения исторического процесса, включение в 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свой предмет сферы человеческого сознания как неотъемлемой структуры социальной жизни, поворот «лицом к человеку», прежде всего к «обычному», «простому» человеку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ессознательное — совокупность психических процессов, не представленных в сознании субъекта; одно из центральных понятий в психоанализе З. Фрейда; в психологии К.-Г. Юнга наряду с индивидуальным выделяется коллективное бессознательное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ерификация (от лат.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verus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— истинный и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facio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— делаю) – проверка, эмпирическое подтверждение теоретических положений науки.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время длительной протяженности («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long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durée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») – термин, введенный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Броделем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предполагает рассмотрение истории в широких временных рамках, изучение глубинных исторических процессов: медленно меняющихся в течение столетий и даже тысячелетий взаимоотношений общества и природы, привычек мышления и поведения и пр.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гендер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(или «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пол-род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социокультурный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пол») – понятие, альтернативное понятию «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пол-секс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», «биологический пол»; подчеркивает социальный характер неравенства между полами и его социальное конструирование, исключение биологического детерминизма.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При посредстве этого термина утверждаются представления о том, что отношения между мужчинами и женщинами – не просто отражение природных свойств, а продукт культурно-исторического развития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ендерная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история – направление в исторической науке, изучающее эволюцию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гендерных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взаимоотношений в процессе истории; включает историю женщин, историю мужчин, историю взаимоотношений между полами, историю гомосексуализма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ипотетическая дедуктивная модель — термин, введенный Р. Фогелем в рамках в количественной истории (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клиометрии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), означает теоретическое воссоздание и изучение т.н.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контрфактических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ситуаций, т.е. тех ситуаций, которых на самом деле не было, но которые могли бы быть при наличии или отсутствии определенных условий.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глобальная история – концепция, предложенная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Броделем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; исследование прошлого, которое стремится к всестороннему охвату человеческой деятельности, как и взаимоотношений человека и природы; модель действительности, которая рассматривается как «эшелонированная» в глубину, структурированная; предполагает междисциплинарный подход, объединение усилий различных наук о человеке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носеология — представления о возможностях познания, теория познания.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девиантное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поведение – отклоняющееся от социальной нормы (асоциальное) поведение.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дискурс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первоначально термин в филологии и лингвистике, означает внутренний мир текста, присущие конкретному тексту законы существования и функционирования; ставятся проблемы интерпретации текста, его адекватного прочтения; в середине ХХ в. в рамках т.н. «лингвистического поворота» термин распространен за пределы лингвистики, как специфические тексты начинают рассматриваться и 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изучаться любые социальные структуры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вропоцентризм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присущий западной исторической мысли угол зрения на всемирную историю, в котором ведущая роль в процессе исторического развития отводится европейской (шире - западной) цивилизации; наиболее высокую оценку получают европейские нормы и ценности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дентичность – твердо усвоенный и личностно принимаемый образ себя во всем богатстве отношений личности к окружающему миру.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историография – история исторической науки в целом или ее отдельных разделов.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историческая антропология — течение в исторической науке, возникшее во второй половине ХХ в., для которого характерен сдвиг интересов от исследования социальных структур и процессов к культуре в ее антропологической интерпретации, т.е. к изучению обыденного сознания людей прошлых эпох, устойчивых массовых ментальных представлений, символических систем, обычаев и ценностей, психологических установок, стереотипов и моделей поведения. В исторической антропологии активно заимствуются специфические познавательные приемы и методы антропологов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сторическая демография — историческая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субдисциплина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, предметом исследования в которой является движение народонаселения. Основные параметры исторической демографии —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брачность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фертильность, смертность, миграционные процессы и пр.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историческая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урбанистика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(история города, «новая городская история») –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субдисциплина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в рамках социальной истории, в которой специальным предметом изучения, объектом междисциплинарного исследования становится город; при этом город понимается, с одной стороны, как частное выражение более крупных систем (цивилизаций, государств, обществ, способов производства), с другой — как комплексный объект (система или подсистема) в единстве своих многообразных хозяйственных, организационных, административно-политических, военно-стратегических и других функций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стория женщин» — возникшее во второй половине ХХ в. направление в исторической науке, изучающее женские практики и женский опыт в социальной и культурной деятельности; его представители стремятся объяснять неравные общественные позиции мужчин и женщин в истории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стория повседневности» — направление в исторической науке, впервые появившееся в Германии и Австрии; занимается изучением жизни простых людей, «безымянных участников», которые не творят историю, а «испытывают на себе ее силу». Для «истории повседневности» характерен интерес к субъективной стороне истории, исторической психологии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азус (от лат.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сasus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) – случай, происшествие, приключение.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капитализм – термин, используемый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Броделем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; экономическая система, в которой, в отличие от рыночной экономики, торговля ведется на дальние расстояния, имеется возможность свободного маневрирования, устанавливаются сложные связи, происходит получение высоких прибылей 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небольшом числе партнеров-участников. Другое понимание термина существует в рамках марксизма, в котором капитализм выступает как общественно-экономическая формация, основанная на владении капиталистами денежными средствами (капиталом) и эксплуатации ими труда не имеющих собственных средств наемных рабочих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лассический историзм – парадигма истории, господствовавшая в исторической науке ХIХ в.; стержнем ее было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прогрессистски-линейное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видение исторического развития и представления о возможностях объективного познания прошлого.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клиометрия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(количественная или квантитативная история) – направление в исторической науке, впервые возникшее в США в 50–60-е гг. ХХ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.;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в исследовании прошлого компьютерных технологий, создание математических моделей, привлечение процентных соотношений, графиков, таблиц, численных статистических данных и пр. Появление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клиометрии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стало толчком для формирования т.н. «новой научной истории»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лиополитология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исследовательское направление, рассматриваемое как часть т.н. «новой политической истории»; изучает политические процессы с применением количественных методов.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контент-анализ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contens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содержание) – метод количественно-качественного анализа документов в целях выявления или измерения социальных фактов и тенденций, отраженных этими документами; при этом документы изучаются в их социальном контексте. В качестве объектов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контент-анализа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чаще всего выступают сообщения печати, радио, телевидения, протоколы, письма, анкеты и т.д., содержащие данные, которые можно подвергнуть формальной и статистической обработке. Метод был заимствован историками из социологии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онтрфактическая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ситуация – термин, введенный Р. Фогелем, теоретически воссоздаваемая ситуация, которая могла возникнуть в истории в случае наличия или отсутствия определенных условий.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конъюнктура – термин, используемый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Броделем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; определенный период исторической эволюции с характерными для него сочетаниями разных тенденций. Существуют конъюнктуры, затрагивающие экономику, культуру, политику и пр.; к конъюнктуре относятся изменения в демографической сфере, в технологии производства, социальные кризисы и пр.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кризис идентичности – термин, введенный Э.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Эриксоном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потеря личностью идентичности или личной тождественности в результате резкого изменения личных или социальных условий существования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ризис исторической науки – закономерный этап в развитии, знаменует собой изменение существующих научных основ и мировоззрения историков; ведет к смене парадигмы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ингвистический поворот» – осуществляемый в рамках структурализма поворот к изучению языка и знаков различного рода; язык и некоторые методы его изучения используются на более обширном материале культуры, в исследовании самых различных продуктов человеческой деятельности.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локальная история — направление в исторической науке, ориентированное на изучение коллективной биографии деревенской, городской, приходской общины; рассматриваются все проявления жизни общины: локальные политические структуры, социальная и географическая мобильность, система родственных и соседских связей, структура семьи и домохозяйства и пр. Для локальной истории характерно использование местных источников, интерес к жизни простых людей и конкретных социальных условий, в которых они действуют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аргинал – человек, разорвавший связи со своей социальной группой без последующего вхождения в другую.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Маргинальность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- это результат конфликта с общепринятыми нормами, выражение специфических отношений с существующим общественным строем. Под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маргинальностью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может пониматься промежуточное положение не только отдельных индивидов, но и социальных групп. Маргиналы - те, кто либо сам отвергает общество, либо оказывается им отвергнутым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арксизм – философское и социологическое учение, повлиявшее на историческую науку конца XIX – XX вв. Общество рассматривается в рамках марксизма как целостный организм, в котором производительные силы и производственные отношения определяют другие сферы общественной жизни: политику, государство, право, мораль, а также философию, религию, искусство, науку. Их единство и взаимодействие представляет собой общество на определенном этапе развития – т.н. общественно-экономическую формацию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едиевистика – раздел исторической науки, изучающий историю средних веков.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междисциплинарный подход – подход к изучению истории, предполагающий использование в изучении прошлого методов различных гуманитарных и иных дисциплин.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ментальность (от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позднелат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mentalis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— умственный) – образ мыслей, совокупность влияющих на поведение умственных навыков и духовных установок, присущих отдельному человеку или общественной группе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икроистория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направление в ряде западных исторических школ ХХ в., в котором в фокус исследования помещаются небольшие исторические объекты – один человек, один день, одна деревня, непродолжительный период и т.п. Исследуемые эпизоды и казусы связываются в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микроистории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с некими общественными матрицами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ировая экономика – термин, используемый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Броделем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в его концепции глобальной истории. В отличие от мира-экономики, мировая экономика простирается на весь земной шар и представляет собой рынок всего мира; формируется только в новое время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ир-экономика – термин, введенный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Броделем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означает особый социальный организм или цивилизацию, которая представляет собой пространственно-временное единство со своими пределами, а также социальной и политической целостностью. В ходе исторического развития различные миры-экономики соперничают и сменяют друг друга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н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аправление в исторической науке – группа историков, объединенная общими методологическими принципами, их интерпретацией, а также общей проблематикой работ; может быть ответвлением какого-либо течения.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нарратив – повествовательная форма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историописания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целью которой является яркая презентация, направленная не только к разуму, но и к чувствам читателя; использование историками не наукообразного, а литературного стиля изложения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еофрейдизм – совокупное обозначение ряда возникших в психологии ХХ в. концепций; в отличие от классического фрейдизма особый упор в неофрейдизме делается не на подавление сексуального влечения, а на социальные мотивы поведения индивида или групп индивидов.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«низы среднего класса» — термин, введенный Э.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Фроммом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; эту социальную группу составляет мелкая буржуазия — лавочники, ремесленники, служащие, находящиеся в социальном плане в промежуточном положении между крупной промышленной и финансовой буржуазией, с одной стороны, и рабочими — с другой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овая историческая наука» — научное течение в западной исторической науке, возникновение которого в начале ХХ в. связано с деятельностью французской школы «Анналов»; впоследствии далеко перешагнуло пределы Франции. Расцвет «новой исторической науки» на Западе приходится на вторую половину ХХ в., когда в ее рамках сформировался целый ряд новаторских исследовательских направлений и школ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овая научная история» — совокупное название ряда новаторских направлений в западной историографии преимущественно середины ХХ в., ориентирующихся на достижения в точном и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естественно-научном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знании. К «новой научной истории» обычно относят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клиометрию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психоисторию, «новую социальную историю» в ее первоначальном варианте и некоторые другие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овая социальная история» — течение в исторической науке ХХ в., выдвинувшее задачу интерпретации исторического прошлого в терминах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социальности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описывающих внутреннее состояние общества, его отдельных групп и отношений между ними. Для «новой социальной истории» характерен уход от традиционной проблематики «классической» социальной истории, ограниченной изучением борьбы партий, общественных движений и организаций; а также приверженность междисциплинарному подходу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овая политическая история» — исследовательское направление в западной исторической науке второй половины и конца ХХ в., направлено на изучение традиционного с момента зарождения исторической науки предмета (государственной, дипломатической, военной истории, биографий действовавших в сфере политики великих личностей) с применением новаторских подходов.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«новая экономическая история» — возникшее в 1950–1960-е гг. в исторической науке США направление, базирующееся на применении в изучении экономической истории математических и статистических методов, экономической теории и компьютерных технологий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о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нтология – раздел философии; учение о бытии, в котором исследуются всеобщие основы и принципы бытия, его структуры и закономерности.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парадигма — лежащая в основе науки концептуальная схема, модель постановки научных задач и их решения;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предполагает методологические и теоретические представления, а также понятийный аппарат и конкретные исследовательские методики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позитивизм — философское направление, возникшее во второй половине XIX в.; в основе его лежат представления о том, что подлинное знание – результат специальных наук, и наука не нуждается в какой-то стоящей над ней философии; позитивизм оказал сильное воздействие на историческую науку.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В рамках позитивистской парадигмы истории отводилась роль собирательницы фактов – «позитивных данных», что способствовало приросту фактического материала и разработке методов критического анализа источников; с другой стороны, позитивизм не предполагал никаких исторических обобщений, кроме простых социальных закономерностей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резентизм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present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настоящее время, современность) — направление в методологии истории ХХ в. (особенно распространенное в США в 1920–1940-х гг.), которое рассматривает историческую науку не как отражение объективных, имевших место в прошлом явлений, а лишь как выражение идеологических отношений современности; отвергается возможность объективной исторической истины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сихоанализ — метод психотерапии и психологическое учение, развитое З. Фрейдом в конце XIX – начале XX вв., ставящее в центр внимания бессознательные психические процессы и мотивации; особое внимание в психоанализе уделяется детскому периоду индивидуального психического развития, а также сексуальному и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самосохранительному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инстинктам. Оказал сильное влияние на литературу, литературоведение, искусствоведение, историю и другие гуманитарные науки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сихоистория – историческая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субдисциплина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, изучающая прошлое комбинированными методами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психанализа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 истории. В отличие от классического психоанализа в психоистории акцент делается на социальные мотивы поведения, происходит переориентация с изучения детства на взрослый период жизни; изучаются исторические биографии, поведение больших и малых социальных групп, большое внимание уделяется изучению переходных периодов в истории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елятивизм (от лат.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relativus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— относительный) — методологический принцип, состоящий в абсолютизации относительности и условности знания и ведущий к отрицанию возможности познания объективной истины.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рыночная экономика — термин, используемый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Броделем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; представляет собой повседневный рыночный обмен, местную торговлю или обмен на небольшой территории — с регулярным, рутинным, предсказуемым характером. Такой экономике присущи лавки, ярмарки, торговцы вразнос, кредитные операции; в ней много участников, между которыми идет конкурентная борьба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семиотика – наука, исследующая свойства знаков и знаковых систем в 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человеческом обществе (естественные и искусственные языки и некоторые явления культуры)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ериальная» история – термин, введенный французским ученым П.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Шоню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синоним количественной истории. В «сериальной» истории отдается предпочтение не изолированным фактам, но множественным однородным историческим данным, поддающимся объединению во временные серии с учетом сравнимых единиц в равные промежутки времени на длительном временном отрезке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оциализация (от лат.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socialis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общественный) – процесс развития индивида, в ходе которого в результате воздействия общества происходит становление конкретно-исторического типа личности, обладающего определенной социальной направленностью, мировоззренческими установками и ценностными ориентациями; с одной стороны передача обществом социально-исторического опыта, культуры, правил и норм поведения, ценностных ориентаций; с другой – их усвоение индивидом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оциальный характер – термин, введенный Э.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Фроммом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означает совокупность черт и психологических свойств, присущих группе индивидов, находящихся на сходных социальных позициях.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структура – термин, лежащий в основе концепции глобальной истории Ф.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Броделя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; в определении этого ученого означает явление, обусловленное безличными силами (географическими, климатическими и пр.) и не меняющееся столетиями и даже тысячелетиями. Под структурой может подразумеваться духовный склад или глубоко укоренившиеся обычаи, привычки образа жизни, мышления, этические предрассудки; самые глубинные явления в экономике, обладающие устойчивостью во времени и сопротивляемостью к изменениям — инертные, медленно эволюционирующие в длительной временной протяженности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труктурализм – явление в гуманитарном познании, включающее философские представления, методологические установки и специфику научного анализа; пик распространения структурализма приходится на середину 1950-х – рубеж 1960–1970-х годов. Это явление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межнаучное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, затронувшее многие дисциплины – философские науки, социальную теорию,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культурологию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, антропологию, литературоведение, психологию, искусствоведение и историю. Структуралистский метод заключается в попытке выявить общие структуры человеческой деятельности; обнаружить внутреннюю структурную логику, механизмы функционирования культуры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циентизм (от лат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scientia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— наука) — абсолютизация роли науки в системе культуры, в духовной жизни общества; в исторической науке использование в качестве образца принятых в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естественно-научном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знании, математике методов и подходов.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теория стадий экономического роста — концепция, предложенная английским историком-экономистом У.У.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Ростоу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Она основана на 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популярной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на Западе идее прогресса, которая рассматривается через призму понятий «модернизации» и «индустриального общества». Во всемирной истории выделяются периоды существования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доиндустриального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t>традиционного общества, общества эпохи промышленного переворота, индустриального общества и общества всеобщего благоденствия. Позднее эта концепция была дополнена понятием постиндустриального общества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ечение в исторической науке – наиболее широкая аморфная группа историков, объединенная самыми общими методологическими принципами.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 xml:space="preserve">тоталитаризм (от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средневек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. лат.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totalis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весь, целый, полный) — одна из форм авторитарного государства (тоталитарное государство), характеризующаяся его полным (тотальным) контролем над всеми сферами жизни общества, фактической ликвидацией конституционных прав и свобод, репрессиями в отношении оппозиции и инакомыслящих. 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  <w:t>устная история («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oral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story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>») – направление в исторической науке, возникшее в США, России и некоторых других странах в 30-е гг. ХХ в.; основано на практике устных опросов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рейдизм – общее обозначение философско-антропологической и психологической концепции З. Фрейда и развившихся на ее основе учений и школ. Фрейдизм не тождественен психоанализу – конкретному методу исследования бессознательных психических процессов. Исходя из учения Фрейда о бессознательном, фрейдизм придает большое значение в развитии культуры и социальной жизни первичным влечениям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аризма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(греч. </w:t>
      </w:r>
      <w:proofErr w:type="spellStart"/>
      <w:r w:rsidRPr="00903E88">
        <w:rPr>
          <w:rFonts w:ascii="Times New Roman" w:eastAsia="Times New Roman" w:hAnsi="Times New Roman" w:cs="Times New Roman"/>
          <w:sz w:val="28"/>
          <w:szCs w:val="28"/>
        </w:rPr>
        <w:t>charisma</w:t>
      </w:r>
      <w:proofErr w:type="spellEnd"/>
      <w:r w:rsidRPr="00903E88">
        <w:rPr>
          <w:rFonts w:ascii="Times New Roman" w:eastAsia="Times New Roman" w:hAnsi="Times New Roman" w:cs="Times New Roman"/>
          <w:sz w:val="28"/>
          <w:szCs w:val="28"/>
        </w:rPr>
        <w:t xml:space="preserve"> – милость, божественный дар) — исключительная одаренность. Харизматический лидер – человек, наделенный в глазах его последователей авторитетом, основанным на исключительных качествах его личности – мудрости, героизме, «святости»</w:t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03E88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 w:rsidRPr="00903E88">
        <w:rPr>
          <w:rFonts w:ascii="Times New Roman" w:eastAsia="Times New Roman" w:hAnsi="Times New Roman" w:cs="Times New Roman"/>
          <w:sz w:val="28"/>
          <w:szCs w:val="28"/>
        </w:rPr>
        <w:t>кола в исторической науке – группа ученых, ответвление течения или направления; могут быть последователями одного учителя или группироваться вокруг университета или научного центра. В рамках школы используются общая методология и методические приемы.</w:t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E7EFF" w:rsidRPr="00903E88" w:rsidRDefault="00CE7EFF">
      <w:pPr>
        <w:rPr>
          <w:rFonts w:ascii="Times New Roman" w:eastAsia="Times New Roman" w:hAnsi="Times New Roman" w:cs="Times New Roman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E7EFF" w:rsidRPr="00903E88" w:rsidRDefault="00CE7EFF" w:rsidP="00CE7EF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903E88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Pr="00903E88">
        <w:rPr>
          <w:rFonts w:ascii="Times New Roman" w:eastAsia="Times New Roman" w:hAnsi="Times New Roman" w:cs="Times New Roman"/>
          <w:sz w:val="28"/>
          <w:szCs w:val="28"/>
        </w:rPr>
        <w:br/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ПРОИЗВЕДЕНИЯ КРУПНЕЙШИХ ЗАРУБЕЖНЫХ УЧЕНЫХ ХХ ВЕКА</w:t>
      </w:r>
      <w:r w:rsidRPr="00903E8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Блицопрос</w:t>
      </w:r>
      <w:proofErr w:type="spellEnd"/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Арендт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Х.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Истоки тоталитаризма. Пер. с англ. М., 1996.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Арон Р.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Этапы развития социологической мысли. Пер. с фр. М., 1993.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Блок М.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Апология истории. Пер. с фр. М., 1986.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Бродель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Ф.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Материальная цивилизация, экономика и капитализм XV- XVIII вв.: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тома. Пер. с фр. М., 1986-1992.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Вебер А.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Избранное: кризис европейской культуры. Пер. с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СПб., 1999.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Вебер М.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Избранные произведения.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1990.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Вебер М.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Избранное: Образ общества.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1994.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Гадамер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Х. Г.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Истина и метод. Основы философской герменевтики.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1988.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Геллнер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Э.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Нации и национализм. Пер. с англ. М., 1995.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Гэлбрейт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Новое индустриальное общество. Пер. с англ. М., 1969.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Зомбарт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В.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Буржуа.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1994.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Камю А.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Бунтующий человек. Пер. с фр. М., 1990.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Коллингвуд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Р. Дж.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Идея истории. Автобиография. Пер. с англ. М., 1980.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Кроче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Б. 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Теория и история историографии. Пер. с </w:t>
      </w:r>
      <w:proofErr w:type="spell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итал</w:t>
      </w:r>
      <w:proofErr w:type="spell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М., 1998.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Манхейм К.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Диагноз нашего времени.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и англ. М., 1994.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Московичи С.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 толп. Исторический трактат по психологии масс. Пер. с фр. М., 1996.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Оссовская М.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Рыцарь и буржуа: Исследования по истории морали. Пер. с польск. М., 1987.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Риккерт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Г.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Границы </w:t>
      </w:r>
      <w:proofErr w:type="spellStart"/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естественно-научного</w:t>
      </w:r>
      <w:proofErr w:type="spellEnd"/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понятий. Пер. с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СПб., 1997.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Риккерт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Г. 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Науки о природе и науки о культуре.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1998.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Селигмен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Б. 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течения современной экономической мысли. Пер. с англ. М., 1968.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Трёльч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Э. 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Историзм и его проблемы.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1994.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Февр</w:t>
      </w:r>
      <w:proofErr w:type="spellEnd"/>
      <w:proofErr w:type="gram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Л.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Бои за историю. Пер. с фр. М., 1991.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Фромм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Э.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Душа человека. Пер. с англ. М., 1992.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Фюре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Ф.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Прошлое одной иллюзии. Пер. с фр. М., 1998.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Хайек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Ф.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Пагубная самонадеянность. Ошибки социализма. Пер. с англ. М., 1992.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Харц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Л.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Либеральная традиция в Америке. Пер. с англ. М., 1992.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Хобсбоум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Э.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Нации и национализм после 1780 года. Пер. с англ. СПб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1998.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Шпенглер О.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Закат Европы. Очерки морфологии мировой истории. Том 1: </w:t>
      </w:r>
      <w:proofErr w:type="spell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Гештальт</w:t>
      </w:r>
      <w:proofErr w:type="spell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действительность. М., 1993. Том 2: Всемирн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исторические перспективы.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1998.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Элиаде</w:t>
      </w:r>
      <w:proofErr w:type="spellEnd"/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М.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Космос и история. Пер. с фр. и англ. М., 1987. </w:t>
      </w:r>
    </w:p>
    <w:p w:rsidR="00CE7EFF" w:rsidRPr="00903E88" w:rsidRDefault="00CE7EFF" w:rsidP="00CE7EFF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3E8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Ясперс К.</w:t>
      </w:r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Смысл и назначение истории. Пер. </w:t>
      </w:r>
      <w:proofErr w:type="gramStart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03E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нем. М., 1991. </w:t>
      </w:r>
    </w:p>
    <w:p w:rsidR="00CE7EFF" w:rsidRPr="00903E88" w:rsidRDefault="00CE7EFF">
      <w:pPr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br w:type="page"/>
      </w:r>
    </w:p>
    <w:p w:rsidR="00CE7EFF" w:rsidRPr="00903E88" w:rsidRDefault="00CE7EFF" w:rsidP="00CE7E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7EFF" w:rsidRPr="00903E88" w:rsidRDefault="00CE7EFF" w:rsidP="00CE7EFF">
      <w:pPr>
        <w:jc w:val="both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>ВОПРОСЫ К ЭКЗАМЕНУ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Причины и проявления кризиса классического историзма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Историческая культура романтизма в Европе. Идеализация и «присвоение» прошлого. Реабилитация средневековья в политической публицистике (Э.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Бёрк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Бональд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, Ж. Де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Местр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>, Шатобриан) в художественной литературе (В. Скотт и В. Гюго), в философии истории (Ф. Шлегель).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Нарративная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романтическая школа во Франции: актуализация художественной стороны исторического творчества. О. Тьерри и идея «борьбы рас».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Историческая школа права в Европе (К.-Ф.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Савиньи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, К.-Ф.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Эйхгорн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) и понятие «народного духа».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Новый этап в совершенствовании критики источников в Германии. Б.-Г.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Нибур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. Критический метод Л. фон Ранке – создателя «семинаров».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«Философия истории» Гегеля и восстановление в правах всемирной истории.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Гейдельбергская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школа. Ф.-Х.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Шлоссер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«Всемирная история». Карл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Риттер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историко-географическая школа в Германии. Карл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Лампрехт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школа культурно-исторического синтеза.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Либеральная историческая школа («Философская школа») во Франции. Ф.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Гизо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: историк и политик. Ф.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Минье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«История Французской революции», О.Тьерри «Письма об истории Франции».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Становление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вигской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историографической традиции в Британии: Генри Галлам. Т.Б.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Маколей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«История Англии от восшествия на престол Якова II». Томас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Карлейль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– историк, философ, публицист. Беллетризованная история и специфика ее источниковой базы. Учение о «героях и толпе».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Утопический социализм. Социалисты-утописты – Сен-Симон, Оуэн, Фурье.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>Материалистическое понимание истории. К. Маркс и Ф. Энгельс как историки. Учение о базисе и надстройке, социально-экономический детерминизм и абсолютизация классовой борьбы в истории.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Классика социально-исторического анализа: «Восемнадцатое брюмера Луи Бонапарта», «Манифест коммунистической партии». Марксизм в России. Г.В.Плеханов («Роль личности в истории), В.И.Ленин («Развитие капитализма в России»).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Позитивистский идеал науки. «Социальная физика» Огюста Конта и исторический позитивизм.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Дарвинизм и история. Ипполит Тэн: «расы» и «среда», борьба за существование и прогресс в истории. Г.Т.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Бокль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как историк цивилизации.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lastRenderedPageBreak/>
        <w:t xml:space="preserve">Оксфордская и кембриджская школы. Идея эволюционного континуитета в истории: А.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Токвиль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. «Экспериментальная история» И. Тэна. Э.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Лависс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школа.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Эрудитская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» школа. Синтетическая школа. Экономическая история. Юридическая школа в Германии: Г.Л.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Маурер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Вайц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, П. Рот, О.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Гирке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История античности в трудах И.Г.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Дройзена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Т. Моммзена.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Гейдельбергская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школа. «Культурно-исторический синтез» К.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Лампрехта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Цивилизационный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подход. Теория циклического развития О. Шпенглера («Закат Европы»). 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Теория цивилизаций А.Дж. Тойнби («Постижение истории»).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Новое направление исторического знания – история ментальностей. Йохан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«Осень средневековья». История ментальностей и историческая антропология.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Социальная история. Человек в истории и новое понимание социальной истории.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«Методологическая революция» школы «Анналов».  «Бои за историю» Л.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Февра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«Апология истории» М. Блока. Лондонская школа экономики и становление социальной истории. Социальная история в интерпретации </w:t>
      </w:r>
      <w:proofErr w:type="gramStart"/>
      <w:r w:rsidRPr="00903E88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903E88">
        <w:rPr>
          <w:rFonts w:ascii="Times New Roman" w:hAnsi="Times New Roman" w:cs="Times New Roman"/>
          <w:sz w:val="28"/>
          <w:szCs w:val="28"/>
        </w:rPr>
        <w:t xml:space="preserve">.М.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Тревельяна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>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«Новая социальная история». Труды Ж.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Дюби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, Ж.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Гоффа и других представителей третьего поколения школы «Анналов».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«Глобальная история» и концепция исторического времени Ф.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Броделя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. Развитие исторической демографии и региональной истории. «Неподвижная история» Э.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Леруа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Ладюри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Концепция идеальных типов Макса Вебера.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Происхождение капитализма: сравнительный анализ взглядов Вебера и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Зомбарта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>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Первая мировая война и ее воздействие на эволюцию исторической науки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Теория историографии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Б.Кроче</w:t>
      </w:r>
      <w:proofErr w:type="spellEnd"/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Культурно-историческая концепция О. Шпенглера.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Историография Рисорджименто в годы фашизма Консервативная историография Веймарской Германии.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Историческая наука в «третьем рейхе».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Дискуссии о тоталитарных режимах в 60-70-е гг. Ревизионистская историография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Британская историография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межвоенного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 периода.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Методологическая концепция Р.Дж.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Коллингвуда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>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Второе поколение школы «Анналов».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Ф.Бродель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>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История Французской революции в работах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А.Собуля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 и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Ф.Фюре</w:t>
      </w:r>
      <w:proofErr w:type="spellEnd"/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Социально-политические условия формирования «новой исторической науки»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lastRenderedPageBreak/>
        <w:t>Влияние К.Поппера на методологическую эволюцию исторической науки.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 Основные черты «новой исторической науки».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Теоретико-методологические проблемы в британской историографии. </w:t>
      </w: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Э.Хобсбаум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>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Новая социальная история в Великобритании. Э. Томпсон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Спор о джентри в британской историографии.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Ревизионизм как историографическое явление.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Фрагментация «новой исторической науки», ее границы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«Новая социальная история» в ФРГ. В.</w:t>
      </w:r>
      <w:proofErr w:type="gram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Конце</w:t>
      </w:r>
      <w:proofErr w:type="gramEnd"/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 и Ю.Кокка.</w:t>
      </w:r>
      <w:r w:rsidRPr="00903E88">
        <w:rPr>
          <w:rFonts w:ascii="Times New Roman" w:hAnsi="Times New Roman" w:cs="Times New Roman"/>
          <w:color w:val="494949"/>
          <w:sz w:val="28"/>
          <w:szCs w:val="28"/>
        </w:rPr>
        <w:br/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«Спор историков» в ФРГ и современные тенденции в изучении нацизма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Послевоенная итальянская историография фашизма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Гендерная история, ее истоки, основные подходы и достижения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Особенности локальной истории и истории повседневности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Социокультурный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 поворот в современной историографии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03E88">
        <w:rPr>
          <w:rFonts w:ascii="Times New Roman" w:hAnsi="Times New Roman" w:cs="Times New Roman"/>
          <w:color w:val="494949"/>
          <w:sz w:val="28"/>
          <w:szCs w:val="28"/>
        </w:rPr>
        <w:t>Микроистория</w:t>
      </w:r>
      <w:proofErr w:type="spellEnd"/>
      <w:r w:rsidRPr="00903E88">
        <w:rPr>
          <w:rFonts w:ascii="Times New Roman" w:hAnsi="Times New Roman" w:cs="Times New Roman"/>
          <w:color w:val="494949"/>
          <w:sz w:val="28"/>
          <w:szCs w:val="28"/>
        </w:rPr>
        <w:t xml:space="preserve"> и ее познавательный потенциал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Антропологические акценты в современных исторических исследованиях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Основные тенденции в развитии современной западной историографии.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color w:val="494949"/>
          <w:sz w:val="28"/>
          <w:szCs w:val="28"/>
        </w:rPr>
        <w:t>Историческая наука и вызов постмодернизма.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Теория циклического развития О. Шпенглера («Закат Европы»).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Теория цивилизаций А.Дж. Тойнби («Постижение истории»).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Йохан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«Осень средневековья». История ментальностей и историческая антропология.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 Лондонская школа экономики и становление социальной истории. Социальная история в интерпретации </w:t>
      </w:r>
      <w:proofErr w:type="gramStart"/>
      <w:r w:rsidRPr="00903E88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903E88">
        <w:rPr>
          <w:rFonts w:ascii="Times New Roman" w:hAnsi="Times New Roman" w:cs="Times New Roman"/>
          <w:sz w:val="28"/>
          <w:szCs w:val="28"/>
        </w:rPr>
        <w:t xml:space="preserve">.М.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Тревельяна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>. «Новая социальная история».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Перкин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концепция социальной истории. Кембриджская Группа по изучению социальных структур и населения: от исторической демографии к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демосоциальной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истории.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 «Глобальная история» и концепция исторического времени Ф.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Броделя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Развитие исторической демографии и региональной истории. «Неподвижная история» Э.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Леруа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Ладюри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Хоскинс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его школа локальной истории. «История снизу» и школа «Исторической мастерской» Р.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Сэмюэла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>.</w:t>
      </w:r>
    </w:p>
    <w:p w:rsidR="00CE7EFF" w:rsidRPr="00903E88" w:rsidRDefault="00CE7EFF" w:rsidP="00CE7EF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3E88">
        <w:rPr>
          <w:rFonts w:ascii="Times New Roman" w:hAnsi="Times New Roman" w:cs="Times New Roman"/>
          <w:sz w:val="28"/>
          <w:szCs w:val="28"/>
        </w:rPr>
        <w:t xml:space="preserve">Социальная антропология и история народной культуры (К. Томас, А.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Макфарлейн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903E88">
        <w:rPr>
          <w:rFonts w:ascii="Times New Roman" w:hAnsi="Times New Roman" w:cs="Times New Roman"/>
          <w:sz w:val="28"/>
          <w:szCs w:val="28"/>
        </w:rPr>
        <w:t>Берк</w:t>
      </w:r>
      <w:proofErr w:type="spellEnd"/>
      <w:r w:rsidRPr="00903E88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CE7EFF" w:rsidRPr="00903E88" w:rsidRDefault="00CE7EFF" w:rsidP="00CE7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11E8" w:rsidRPr="00903E88" w:rsidRDefault="009611E8">
      <w:pPr>
        <w:rPr>
          <w:rFonts w:ascii="Times New Roman" w:hAnsi="Times New Roman" w:cs="Times New Roman"/>
          <w:sz w:val="28"/>
          <w:szCs w:val="28"/>
        </w:rPr>
      </w:pPr>
    </w:p>
    <w:sectPr w:rsidR="009611E8" w:rsidRPr="00903E88" w:rsidSect="00042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30A6C"/>
    <w:multiLevelType w:val="multilevel"/>
    <w:tmpl w:val="0CA21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815F3D"/>
    <w:multiLevelType w:val="hybridMultilevel"/>
    <w:tmpl w:val="E64C6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43832"/>
    <w:rsid w:val="00042186"/>
    <w:rsid w:val="00067DB6"/>
    <w:rsid w:val="00243832"/>
    <w:rsid w:val="004D3520"/>
    <w:rsid w:val="006A775B"/>
    <w:rsid w:val="00837F62"/>
    <w:rsid w:val="00903E88"/>
    <w:rsid w:val="009611E8"/>
    <w:rsid w:val="00A42919"/>
    <w:rsid w:val="00CE7EFF"/>
    <w:rsid w:val="00E91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86"/>
  </w:style>
  <w:style w:type="paragraph" w:styleId="1">
    <w:name w:val="heading 1"/>
    <w:basedOn w:val="a"/>
    <w:link w:val="10"/>
    <w:uiPriority w:val="9"/>
    <w:qFormat/>
    <w:rsid w:val="002438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43832"/>
    <w:pPr>
      <w:keepNext/>
      <w:spacing w:after="0" w:line="240" w:lineRule="auto"/>
      <w:ind w:left="36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832"/>
    <w:rPr>
      <w:rFonts w:ascii="Times New Roman" w:eastAsia="Times New Roman" w:hAnsi="Times New Roman" w:cs="Times New Roman"/>
      <w:b/>
      <w:bCs/>
      <w:kern w:val="36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438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2438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2438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semiHidden/>
    <w:unhideWhenUsed/>
    <w:rsid w:val="00243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5987</Words>
  <Characters>34129</Characters>
  <Application>Microsoft Office Word</Application>
  <DocSecurity>0</DocSecurity>
  <Lines>284</Lines>
  <Paragraphs>80</Paragraphs>
  <ScaleCrop>false</ScaleCrop>
  <Company>Reanimator Extreme Edition</Company>
  <LinksUpToDate>false</LinksUpToDate>
  <CharactersWithSpaces>40036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Легкий</cp:lastModifiedBy>
  <cp:revision>11</cp:revision>
  <cp:lastPrinted>2019-04-21T09:38:00Z</cp:lastPrinted>
  <dcterms:created xsi:type="dcterms:W3CDTF">2009-08-01T13:41:00Z</dcterms:created>
  <dcterms:modified xsi:type="dcterms:W3CDTF">2019-04-21T09:40:00Z</dcterms:modified>
</cp:coreProperties>
</file>